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7CC" w:rsidRPr="005C5016"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Nieuwsbrief BFHBOV – Resultaten onderzoek IDEA naar loopbaan en werkomstandigheden van verpleegkundigen</w:t>
      </w:r>
    </w:p>
    <w:p w:rsidR="006617CC" w:rsidRPr="006617CC" w:rsidRDefault="005C5016" w:rsidP="006617CC">
      <w:pPr>
        <w:pStyle w:val="Normaalweb"/>
        <w:spacing w:before="0" w:beforeAutospacing="0" w:after="180" w:afterAutospacing="0"/>
        <w:rPr>
          <w:rFonts w:ascii="Source Sans Pro" w:hAnsi="Source Sans Pro"/>
        </w:rPr>
      </w:pPr>
      <w:r>
        <w:rPr>
          <w:rFonts w:ascii="Source Sans Pro" w:hAnsi="Source Sans Pro" w:cs="Times New Roman"/>
        </w:rPr>
        <w:t>Beste collega</w:t>
      </w:r>
      <w:r w:rsidR="006617CC" w:rsidRPr="006617CC">
        <w:rPr>
          <w:rFonts w:ascii="Source Sans Pro" w:hAnsi="Source Sans Pro" w:cs="Times New Roman"/>
        </w:rPr>
        <w:t>,</w:t>
      </w:r>
    </w:p>
    <w:p w:rsidR="006617CC" w:rsidRPr="006617CC"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In september 2024 ontvingen duizenden verpleegkundigen de uitnodiging om deel te nemen aan een belangrijk onderzoek uitgevoerd door het onderzoekscentrum IDEA. Dankzij de respons van maar liefst 5.535 verpleegkundigen kunnen we vandaag betrouwbare inzichten delen over de werkervaringen, loopbanen en uitdagingen binnen het verpleegkundig beroep in België.</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Een rijk en representatief beeld</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rPr>
        <w:t>IDEA heeft met een combinatie van kwalitatieve diepte-interviews en een grootschalige enquête een stevig fundament gelegd voor dit onderzoek. De data zijn representatief op vlak van regio, sector, leeftijd, geslacht, anciënniteit en statuut, en bieden een waardevolle basis voor beleidsontwikkeling en toekomstscenario’s in de verpleegkunde.</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Belangrijkste bevindingen</w:t>
      </w:r>
    </w:p>
    <w:p w:rsidR="006617CC" w:rsidRPr="006617CC" w:rsidRDefault="006617CC" w:rsidP="006617CC">
      <w:pPr>
        <w:numPr>
          <w:ilvl w:val="0"/>
          <w:numId w:val="17"/>
        </w:numPr>
        <w:spacing w:after="180"/>
        <w:rPr>
          <w:rFonts w:ascii="Source Sans Pro" w:hAnsi="Source Sans Pro"/>
        </w:rPr>
      </w:pPr>
      <w:r w:rsidRPr="006617CC">
        <w:rPr>
          <w:rFonts w:ascii="Source Sans Pro" w:eastAsia="Times New Roman" w:hAnsi="Source Sans Pro" w:cs="Times New Roman"/>
        </w:rPr>
        <w:t>Trots versus werkomgeving: 88% van de verpleegkundigen is trots op het beroep, en 91% voelt zich nuttig. Tegelijkertijd is 50% ontevreden over de werkomgeving, en 26% over het beroep zelf.</w:t>
      </w:r>
    </w:p>
    <w:p w:rsidR="006617CC" w:rsidRPr="006617CC" w:rsidRDefault="006617CC" w:rsidP="006617CC">
      <w:pPr>
        <w:numPr>
          <w:ilvl w:val="0"/>
          <w:numId w:val="17"/>
        </w:numPr>
        <w:spacing w:after="180"/>
        <w:rPr>
          <w:rFonts w:ascii="Source Sans Pro" w:hAnsi="Source Sans Pro"/>
        </w:rPr>
      </w:pPr>
      <w:r w:rsidRPr="006617CC">
        <w:rPr>
          <w:rFonts w:ascii="Source Sans Pro" w:eastAsia="Times New Roman" w:hAnsi="Source Sans Pro" w:cs="Times New Roman"/>
        </w:rPr>
        <w:t>Fysieke en mentale druk: 38% ervaart de job als fysiek en/of mentaal belastend. In rusthuizen ligt het ziekteverzuim opvallend hoog. Werkdruk is een terugkerend thema: 52% is hierover ontevreden.</w:t>
      </w:r>
    </w:p>
    <w:p w:rsidR="006617CC" w:rsidRPr="006617CC" w:rsidRDefault="006617CC" w:rsidP="006617CC">
      <w:pPr>
        <w:numPr>
          <w:ilvl w:val="0"/>
          <w:numId w:val="17"/>
        </w:numPr>
        <w:spacing w:after="180"/>
        <w:rPr>
          <w:rFonts w:ascii="Source Sans Pro" w:hAnsi="Source Sans Pro"/>
        </w:rPr>
      </w:pPr>
      <w:r w:rsidRPr="006617CC">
        <w:rPr>
          <w:rFonts w:ascii="Source Sans Pro" w:eastAsia="Times New Roman" w:hAnsi="Source Sans Pro" w:cs="Times New Roman"/>
        </w:rPr>
        <w:t>Geweld op de werkvloer: 1 op 3 verpleegkundigen maakt regelmatig verbaal geweld mee; 8% meldt fysiek geweld – vooral in woonzorgcentra.</w:t>
      </w:r>
    </w:p>
    <w:p w:rsidR="006617CC" w:rsidRPr="006617CC" w:rsidRDefault="006617CC" w:rsidP="006617CC">
      <w:pPr>
        <w:numPr>
          <w:ilvl w:val="0"/>
          <w:numId w:val="17"/>
        </w:numPr>
        <w:spacing w:after="180"/>
        <w:rPr>
          <w:rFonts w:ascii="Source Sans Pro" w:hAnsi="Source Sans Pro"/>
        </w:rPr>
      </w:pPr>
      <w:r w:rsidRPr="006617CC">
        <w:rPr>
          <w:rFonts w:ascii="Source Sans Pro" w:eastAsia="Times New Roman" w:hAnsi="Source Sans Pro" w:cs="Times New Roman"/>
        </w:rPr>
        <w:t>Administratie en werkorganisatie: De werkdruk wordt versterkt door personeelsgebrek, administratieve lasten en hoge verwachtingen van patiënten. Slechts 17% kon tijdens de laatste shift alle taken uitvoeren.</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Wat loopt wél goed?</w:t>
      </w:r>
    </w:p>
    <w:p w:rsidR="006617CC" w:rsidRPr="006617CC" w:rsidRDefault="006617CC" w:rsidP="006617CC">
      <w:pPr>
        <w:numPr>
          <w:ilvl w:val="0"/>
          <w:numId w:val="18"/>
        </w:numPr>
        <w:spacing w:after="180"/>
        <w:rPr>
          <w:rFonts w:ascii="Source Sans Pro" w:hAnsi="Source Sans Pro"/>
        </w:rPr>
      </w:pPr>
      <w:r w:rsidRPr="006617CC">
        <w:rPr>
          <w:rFonts w:ascii="Source Sans Pro" w:eastAsia="Times New Roman" w:hAnsi="Source Sans Pro" w:cs="Times New Roman"/>
        </w:rPr>
        <w:t>Sterke relaties: 91% is tevreden over de band met collega’s, 88% over de relatie met patiënten en 84% over de samenwerking met andere zorgverleners.</w:t>
      </w:r>
    </w:p>
    <w:p w:rsidR="006617CC" w:rsidRPr="006617CC" w:rsidRDefault="006617CC" w:rsidP="006617CC">
      <w:pPr>
        <w:numPr>
          <w:ilvl w:val="0"/>
          <w:numId w:val="18"/>
        </w:numPr>
        <w:spacing w:after="180"/>
        <w:rPr>
          <w:rFonts w:ascii="Source Sans Pro" w:hAnsi="Source Sans Pro"/>
        </w:rPr>
      </w:pPr>
      <w:r w:rsidRPr="006617CC">
        <w:rPr>
          <w:rFonts w:ascii="Source Sans Pro" w:eastAsia="Times New Roman" w:hAnsi="Source Sans Pro" w:cs="Times New Roman"/>
        </w:rPr>
        <w:t>Autonomie: 88% is tevreden over de autonomie in het werk. Thuisverpleegkundigen scoren hier het hoogst.</w:t>
      </w:r>
    </w:p>
    <w:p w:rsidR="006617CC" w:rsidRPr="006617CC" w:rsidRDefault="006617CC" w:rsidP="006617CC">
      <w:pPr>
        <w:numPr>
          <w:ilvl w:val="0"/>
          <w:numId w:val="18"/>
        </w:numPr>
        <w:spacing w:after="180"/>
        <w:rPr>
          <w:rFonts w:ascii="Source Sans Pro" w:hAnsi="Source Sans Pro"/>
        </w:rPr>
      </w:pPr>
      <w:r w:rsidRPr="006617CC">
        <w:rPr>
          <w:rFonts w:ascii="Source Sans Pro" w:eastAsia="Times New Roman" w:hAnsi="Source Sans Pro" w:cs="Times New Roman"/>
        </w:rPr>
        <w:t>Taakinvulling: 80% is tevreden over de inhoud van het werk, ondanks de toename van niet-</w:t>
      </w:r>
      <w:proofErr w:type="spellStart"/>
      <w:r w:rsidRPr="006617CC">
        <w:rPr>
          <w:rFonts w:ascii="Source Sans Pro" w:eastAsia="Times New Roman" w:hAnsi="Source Sans Pro" w:cs="Times New Roman"/>
        </w:rPr>
        <w:t>zorggebonden</w:t>
      </w:r>
      <w:proofErr w:type="spellEnd"/>
      <w:r w:rsidRPr="006617CC">
        <w:rPr>
          <w:rFonts w:ascii="Source Sans Pro" w:eastAsia="Times New Roman" w:hAnsi="Source Sans Pro" w:cs="Times New Roman"/>
        </w:rPr>
        <w:t xml:space="preserve"> taken zoals administratie en logistiek.</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Toenemende uitstroom?</w:t>
      </w:r>
    </w:p>
    <w:p w:rsidR="006617CC" w:rsidRPr="006617CC" w:rsidRDefault="006617CC" w:rsidP="006617CC">
      <w:pPr>
        <w:numPr>
          <w:ilvl w:val="0"/>
          <w:numId w:val="19"/>
        </w:numPr>
        <w:spacing w:after="180"/>
        <w:rPr>
          <w:rFonts w:ascii="Source Sans Pro" w:hAnsi="Source Sans Pro"/>
        </w:rPr>
      </w:pPr>
      <w:r w:rsidRPr="006617CC">
        <w:rPr>
          <w:rFonts w:ascii="Source Sans Pro" w:eastAsia="Times New Roman" w:hAnsi="Source Sans Pro" w:cs="Times New Roman"/>
        </w:rPr>
        <w:t>1 op 2 verpleegkundigen zou niet opnieuw voor het beroep kiezen.</w:t>
      </w:r>
    </w:p>
    <w:p w:rsidR="006617CC" w:rsidRPr="006617CC" w:rsidRDefault="006617CC" w:rsidP="006617CC">
      <w:pPr>
        <w:numPr>
          <w:ilvl w:val="0"/>
          <w:numId w:val="19"/>
        </w:numPr>
        <w:spacing w:after="180"/>
        <w:rPr>
          <w:rFonts w:ascii="Source Sans Pro" w:hAnsi="Source Sans Pro"/>
        </w:rPr>
      </w:pPr>
      <w:r w:rsidRPr="006617CC">
        <w:rPr>
          <w:rFonts w:ascii="Source Sans Pro" w:eastAsia="Times New Roman" w:hAnsi="Source Sans Pro" w:cs="Times New Roman"/>
        </w:rPr>
        <w:t>16% overweegt binnen vijf jaar een carrièreswitch.</w:t>
      </w:r>
    </w:p>
    <w:p w:rsidR="006617CC" w:rsidRPr="006617CC" w:rsidRDefault="006617CC" w:rsidP="006617CC">
      <w:pPr>
        <w:numPr>
          <w:ilvl w:val="0"/>
          <w:numId w:val="19"/>
        </w:numPr>
        <w:spacing w:after="180"/>
        <w:rPr>
          <w:rFonts w:ascii="Source Sans Pro" w:hAnsi="Source Sans Pro"/>
        </w:rPr>
      </w:pPr>
      <w:r w:rsidRPr="006617CC">
        <w:rPr>
          <w:rFonts w:ascii="Source Sans Pro" w:eastAsia="Times New Roman" w:hAnsi="Source Sans Pro" w:cs="Times New Roman"/>
        </w:rPr>
        <w:t>Vooral in Brussel (23%) en Wallonië (18%) is de intentie om het beroep te verlaten hoger dan in Vlaanderen (11%).</w:t>
      </w:r>
    </w:p>
    <w:p w:rsidR="006617CC" w:rsidRPr="006617CC"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De redenen voor uitstroom zijn complex en variëren van persoonlijke factoren tot structurele problemen zoals gebrekkige ondersteuning, lage erkenning, slechte werk-privébalans en ontevredenheid over werkuren.</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Aanbevelingen uit het onderzoek</w:t>
      </w:r>
    </w:p>
    <w:p w:rsidR="006617CC" w:rsidRPr="006617CC" w:rsidRDefault="006617CC" w:rsidP="006617CC">
      <w:pPr>
        <w:numPr>
          <w:ilvl w:val="0"/>
          <w:numId w:val="20"/>
        </w:numPr>
        <w:spacing w:after="180"/>
        <w:rPr>
          <w:rFonts w:ascii="Source Sans Pro" w:hAnsi="Source Sans Pro"/>
        </w:rPr>
      </w:pPr>
      <w:r w:rsidRPr="006617CC">
        <w:rPr>
          <w:rFonts w:ascii="Source Sans Pro" w:eastAsia="Times New Roman" w:hAnsi="Source Sans Pro" w:cs="Times New Roman"/>
        </w:rPr>
        <w:t>Verhoog de lonen in verhouding tot de verantwoordelijkheden en belasting (66%).</w:t>
      </w:r>
    </w:p>
    <w:p w:rsidR="006617CC" w:rsidRPr="006617CC" w:rsidRDefault="006617CC" w:rsidP="006617CC">
      <w:pPr>
        <w:numPr>
          <w:ilvl w:val="0"/>
          <w:numId w:val="20"/>
        </w:numPr>
        <w:spacing w:after="180"/>
        <w:rPr>
          <w:rFonts w:ascii="Source Sans Pro" w:hAnsi="Source Sans Pro"/>
        </w:rPr>
      </w:pPr>
      <w:r w:rsidRPr="006617CC">
        <w:rPr>
          <w:rFonts w:ascii="Source Sans Pro" w:eastAsia="Times New Roman" w:hAnsi="Source Sans Pro" w:cs="Times New Roman"/>
        </w:rPr>
        <w:t>Verlaag de werkdruk door meer personeel aan het bed.</w:t>
      </w:r>
    </w:p>
    <w:p w:rsidR="006617CC" w:rsidRPr="006617CC" w:rsidRDefault="006617CC" w:rsidP="006617CC">
      <w:pPr>
        <w:numPr>
          <w:ilvl w:val="0"/>
          <w:numId w:val="20"/>
        </w:numPr>
        <w:spacing w:after="180"/>
        <w:rPr>
          <w:rFonts w:ascii="Source Sans Pro" w:hAnsi="Source Sans Pro"/>
        </w:rPr>
      </w:pPr>
      <w:r w:rsidRPr="006617CC">
        <w:rPr>
          <w:rFonts w:ascii="Source Sans Pro" w:eastAsia="Times New Roman" w:hAnsi="Source Sans Pro" w:cs="Times New Roman"/>
        </w:rPr>
        <w:t>Verminder administratie en maak ruimte voor kwalitatieve zorg.</w:t>
      </w:r>
    </w:p>
    <w:p w:rsidR="006617CC" w:rsidRPr="006617CC" w:rsidRDefault="006617CC" w:rsidP="006617CC">
      <w:pPr>
        <w:numPr>
          <w:ilvl w:val="0"/>
          <w:numId w:val="20"/>
        </w:numPr>
        <w:spacing w:after="180"/>
        <w:rPr>
          <w:rFonts w:ascii="Source Sans Pro" w:hAnsi="Source Sans Pro"/>
        </w:rPr>
      </w:pPr>
      <w:r w:rsidRPr="006617CC">
        <w:rPr>
          <w:rFonts w:ascii="Source Sans Pro" w:eastAsia="Times New Roman" w:hAnsi="Source Sans Pro" w:cs="Times New Roman"/>
        </w:rPr>
        <w:t>Bied flexibiliteit voor een betere werk-privébalans.</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Reflecties en conclusies</w:t>
      </w:r>
    </w:p>
    <w:p w:rsidR="006617CC" w:rsidRPr="006617CC" w:rsidRDefault="006617CC" w:rsidP="006617CC">
      <w:pPr>
        <w:numPr>
          <w:ilvl w:val="0"/>
          <w:numId w:val="21"/>
        </w:numPr>
        <w:spacing w:after="180"/>
        <w:rPr>
          <w:rFonts w:ascii="Source Sans Pro" w:hAnsi="Source Sans Pro"/>
        </w:rPr>
      </w:pPr>
      <w:r w:rsidRPr="006617CC">
        <w:rPr>
          <w:rFonts w:ascii="Source Sans Pro" w:eastAsia="Times New Roman" w:hAnsi="Source Sans Pro" w:cs="Times New Roman"/>
        </w:rPr>
        <w:t>Autonomie blijkt cruciaal voor werktevredenheid én kwaliteit van zorg. Vlaanderen scoort hier duidelijk beter dan Brussel en Wallonië.</w:t>
      </w:r>
    </w:p>
    <w:p w:rsidR="006617CC" w:rsidRPr="006617CC" w:rsidRDefault="006617CC" w:rsidP="006617CC">
      <w:pPr>
        <w:numPr>
          <w:ilvl w:val="0"/>
          <w:numId w:val="21"/>
        </w:numPr>
        <w:spacing w:after="180"/>
        <w:rPr>
          <w:rFonts w:ascii="Source Sans Pro" w:hAnsi="Source Sans Pro"/>
        </w:rPr>
      </w:pPr>
      <w:r w:rsidRPr="006617CC">
        <w:rPr>
          <w:rFonts w:ascii="Source Sans Pro" w:eastAsia="Times New Roman" w:hAnsi="Source Sans Pro" w:cs="Times New Roman"/>
        </w:rPr>
        <w:t>Thuisverpleegkundigen zijn het meest tevreden, vooral dankzij hun grotere autonomie.</w:t>
      </w:r>
    </w:p>
    <w:p w:rsidR="006617CC" w:rsidRPr="006617CC" w:rsidRDefault="006617CC" w:rsidP="006617CC">
      <w:pPr>
        <w:numPr>
          <w:ilvl w:val="0"/>
          <w:numId w:val="21"/>
        </w:numPr>
        <w:spacing w:after="180"/>
        <w:rPr>
          <w:rFonts w:ascii="Source Sans Pro" w:hAnsi="Source Sans Pro"/>
        </w:rPr>
      </w:pPr>
      <w:r w:rsidRPr="006617CC">
        <w:rPr>
          <w:rFonts w:ascii="Source Sans Pro" w:eastAsia="Times New Roman" w:hAnsi="Source Sans Pro" w:cs="Times New Roman"/>
        </w:rPr>
        <w:t>Er is nood aan een fundamentele cultuuromslag in de zorg: van hiërarchisch naar horizontaal samenwerken.</w:t>
      </w:r>
    </w:p>
    <w:p w:rsidR="006617CC" w:rsidRPr="006617CC" w:rsidRDefault="006617CC" w:rsidP="006617CC">
      <w:pPr>
        <w:numPr>
          <w:ilvl w:val="0"/>
          <w:numId w:val="21"/>
        </w:numPr>
        <w:spacing w:after="180"/>
        <w:rPr>
          <w:rFonts w:ascii="Source Sans Pro" w:hAnsi="Source Sans Pro"/>
        </w:rPr>
      </w:pPr>
      <w:r w:rsidRPr="006617CC">
        <w:rPr>
          <w:rFonts w:ascii="Source Sans Pro" w:eastAsia="Times New Roman" w:hAnsi="Source Sans Pro" w:cs="Times New Roman"/>
        </w:rPr>
        <w:t>Praktisch: 30% van de verpleegkundigen voert nog steeds taken uit onder hun bevoegdheidsniveau. Er is dus nood aan taakherverdeling en duidelijke afbakening van verantwoordelijkheden.</w:t>
      </w:r>
    </w:p>
    <w:p w:rsidR="006617CC" w:rsidRPr="006617CC" w:rsidRDefault="006617CC" w:rsidP="006617CC">
      <w:pPr>
        <w:pStyle w:val="Normaalweb"/>
        <w:spacing w:before="0" w:beforeAutospacing="0" w:after="210" w:afterAutospacing="0"/>
        <w:rPr>
          <w:rFonts w:ascii="Source Sans Pro" w:hAnsi="Source Sans Pro" w:cs="Times New Roman"/>
        </w:rPr>
      </w:pPr>
      <w:r w:rsidRPr="006617CC">
        <w:rPr>
          <w:rFonts w:ascii="Source Sans Pro" w:hAnsi="Source Sans Pro" w:cs="Times New Roman"/>
          <w:b/>
          <w:bCs/>
        </w:rPr>
        <w:t>Meer weten?</w:t>
      </w:r>
    </w:p>
    <w:p w:rsidR="006617CC" w:rsidRPr="006617CC"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 xml:space="preserve">Het volledige rapport van Daphné </w:t>
      </w:r>
      <w:proofErr w:type="spellStart"/>
      <w:r w:rsidRPr="006617CC">
        <w:rPr>
          <w:rFonts w:ascii="Source Sans Pro" w:hAnsi="Source Sans Pro" w:cs="Times New Roman"/>
        </w:rPr>
        <w:t>Valsamis</w:t>
      </w:r>
      <w:proofErr w:type="spellEnd"/>
      <w:r w:rsidRPr="006617CC">
        <w:rPr>
          <w:rFonts w:ascii="Source Sans Pro" w:hAnsi="Source Sans Pro" w:cs="Times New Roman"/>
        </w:rPr>
        <w:t xml:space="preserve"> kan binnenkort worden geraadpleegd via de website van de FOD Volksgezondheid:</w:t>
      </w:r>
    </w:p>
    <w:p w:rsidR="006617CC" w:rsidRPr="006617CC" w:rsidRDefault="003722D8" w:rsidP="006617CC">
      <w:pPr>
        <w:pStyle w:val="Normaalweb"/>
        <w:spacing w:before="0" w:beforeAutospacing="0" w:after="180" w:afterAutospacing="0"/>
        <w:rPr>
          <w:rFonts w:ascii="Source Sans Pro" w:hAnsi="Source Sans Pro" w:cs="Times New Roman"/>
          <w:color w:val="3838FF"/>
        </w:rPr>
      </w:pPr>
      <w:hyperlink r:id="rId8" w:history="1">
        <w:r w:rsidR="006617CC" w:rsidRPr="006617CC">
          <w:rPr>
            <w:rStyle w:val="Hyperlink"/>
            <w:rFonts w:ascii="Source Sans Pro" w:hAnsi="Source Sans Pro" w:cs="Times New Roman"/>
          </w:rPr>
          <w:t>Bekijk het rapport hier</w:t>
        </w:r>
      </w:hyperlink>
    </w:p>
    <w:p w:rsidR="006617CC" w:rsidRPr="006617CC"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Namens het BFHBOV-bestuur danken wij alle verpleegkundigen die hun stem lieten horen. Deze resultaten bieden een belangrijke hefboom om samen werk te maken van een toekomstbestendige en kwalitatieve gezondheidszorg.</w:t>
      </w:r>
    </w:p>
    <w:p w:rsidR="006617CC" w:rsidRPr="006617CC" w:rsidRDefault="006617CC" w:rsidP="006617CC">
      <w:pPr>
        <w:pStyle w:val="Normaalweb"/>
        <w:spacing w:before="0" w:beforeAutospacing="0" w:after="180" w:afterAutospacing="0"/>
        <w:rPr>
          <w:rFonts w:ascii="Source Sans Pro" w:hAnsi="Source Sans Pro" w:cs="Times New Roman"/>
        </w:rPr>
      </w:pPr>
    </w:p>
    <w:p w:rsidR="006617CC" w:rsidRPr="006617CC"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Met collegiale groet,</w:t>
      </w:r>
    </w:p>
    <w:p w:rsidR="006617CC" w:rsidRPr="006617CC" w:rsidRDefault="006617CC" w:rsidP="006617CC">
      <w:pPr>
        <w:pStyle w:val="Normaalweb"/>
        <w:spacing w:before="0" w:beforeAutospacing="0" w:after="180" w:afterAutospacing="0"/>
        <w:rPr>
          <w:rFonts w:ascii="Source Sans Pro" w:hAnsi="Source Sans Pro"/>
        </w:rPr>
      </w:pPr>
      <w:r w:rsidRPr="006617CC">
        <w:rPr>
          <w:rFonts w:ascii="Source Sans Pro" w:hAnsi="Source Sans Pro" w:cs="Times New Roman"/>
        </w:rPr>
        <w:t>Het BFHBOV-team</w:t>
      </w:r>
    </w:p>
    <w:p w:rsidR="006617CC" w:rsidRPr="006617CC" w:rsidRDefault="006617CC" w:rsidP="006617CC">
      <w:pPr>
        <w:pStyle w:val="Normaalweb"/>
        <w:spacing w:before="0" w:beforeAutospacing="0" w:after="180" w:afterAutospacing="0"/>
        <w:rPr>
          <w:rFonts w:ascii="Source Sans Pro" w:hAnsi="Source Sans Pro" w:cs="Times New Roman"/>
        </w:rPr>
      </w:pPr>
    </w:p>
    <w:p w:rsidR="004917BE" w:rsidRPr="006617CC" w:rsidRDefault="004917BE" w:rsidP="00293F47"/>
    <w:sectPr w:rsidR="004917BE" w:rsidRPr="006617CC" w:rsidSect="00922A7F">
      <w:footerReference w:type="default" r:id="rId9"/>
      <w:pgSz w:w="11906" w:h="16838" w:code="9"/>
      <w:pgMar w:top="1418" w:right="1418" w:bottom="1843" w:left="1418" w:header="851" w:footer="113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D8" w:rsidRDefault="003722D8">
      <w:r>
        <w:separator/>
      </w:r>
    </w:p>
  </w:endnote>
  <w:endnote w:type="continuationSeparator" w:id="0">
    <w:p w:rsidR="003722D8" w:rsidRDefault="0037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C33" w:rsidRPr="005E7257" w:rsidRDefault="00A37C33" w:rsidP="00080F24">
    <w:pPr>
      <w:pStyle w:val="Voettekst"/>
      <w:tabs>
        <w:tab w:val="clear" w:pos="4536"/>
      </w:tabs>
      <w:rPr>
        <w:rStyle w:val="Paginanummer"/>
        <w:sz w:val="12"/>
        <w:szCs w:val="12"/>
      </w:rPr>
    </w:pPr>
    <w:r w:rsidRPr="00F83D46">
      <w:rPr>
        <w:rStyle w:val="Paginanummer"/>
        <w:color w:val="012169"/>
      </w:rPr>
      <w:t>Heilig Hart Ieper</w:t>
    </w:r>
    <w:r>
      <w:rPr>
        <w:rStyle w:val="Paginanummer"/>
      </w:rPr>
      <w:t xml:space="preserve"> </w:t>
    </w:r>
    <w:r w:rsidRPr="00A37C33">
      <w:rPr>
        <w:rStyle w:val="Paginanummer"/>
        <w:color w:val="EF6079"/>
      </w:rPr>
      <w:sym w:font="Symbol" w:char="F0B7"/>
    </w:r>
    <w:r>
      <w:rPr>
        <w:rStyle w:val="Paginanummer"/>
      </w:rPr>
      <w:t xml:space="preserve"> </w:t>
    </w:r>
    <w:r w:rsidRPr="00F83D46">
      <w:rPr>
        <w:rStyle w:val="Paginanummer"/>
        <w:color w:val="012169"/>
      </w:rPr>
      <w:t>Psychiatrisch ziekenhuis</w:t>
    </w:r>
    <w:r>
      <w:rPr>
        <w:rStyle w:val="Paginanummer"/>
      </w:rPr>
      <w:tab/>
    </w:r>
    <w:r w:rsidRPr="005E7257">
      <w:rPr>
        <w:rStyle w:val="Paginanummer"/>
        <w:sz w:val="12"/>
        <w:szCs w:val="12"/>
      </w:rPr>
      <w:fldChar w:fldCharType="begin"/>
    </w:r>
    <w:r w:rsidRPr="005E7257">
      <w:rPr>
        <w:rStyle w:val="Paginanummer"/>
        <w:sz w:val="12"/>
        <w:szCs w:val="12"/>
      </w:rPr>
      <w:instrText xml:space="preserve"> SAVEDATE \@ "dd/MM/yyyy" \* MERGEFORMAT </w:instrText>
    </w:r>
    <w:r w:rsidRPr="005E7257">
      <w:rPr>
        <w:rStyle w:val="Paginanummer"/>
        <w:sz w:val="12"/>
        <w:szCs w:val="12"/>
      </w:rPr>
      <w:fldChar w:fldCharType="separate"/>
    </w:r>
    <w:r w:rsidR="005C5016">
      <w:rPr>
        <w:rStyle w:val="Paginanummer"/>
        <w:noProof/>
        <w:sz w:val="12"/>
        <w:szCs w:val="12"/>
      </w:rPr>
      <w:t>00/00/0000</w:t>
    </w:r>
    <w:r w:rsidRPr="005E7257">
      <w:rPr>
        <w:rStyle w:val="Paginanummer"/>
        <w:sz w:val="12"/>
        <w:szCs w:val="12"/>
      </w:rPr>
      <w:fldChar w:fldCharType="end"/>
    </w:r>
    <w:r w:rsidRPr="005E7257">
      <w:rPr>
        <w:rStyle w:val="Paginanummer"/>
        <w:sz w:val="12"/>
        <w:szCs w:val="12"/>
      </w:rPr>
      <w:t xml:space="preserve"> </w:t>
    </w:r>
    <w:r w:rsidRPr="00A37C33">
      <w:rPr>
        <w:rStyle w:val="Paginanummer"/>
        <w:color w:val="EF6079"/>
      </w:rPr>
      <w:sym w:font="Symbol" w:char="F0B7"/>
    </w:r>
    <w:r w:rsidRPr="005E7257">
      <w:rPr>
        <w:rStyle w:val="Paginanummer"/>
        <w:sz w:val="12"/>
        <w:szCs w:val="12"/>
      </w:rPr>
      <w:t xml:space="preserve"> </w:t>
    </w:r>
    <w:r w:rsidRPr="005E7257">
      <w:rPr>
        <w:rStyle w:val="Paginanummer"/>
        <w:sz w:val="12"/>
        <w:szCs w:val="12"/>
      </w:rPr>
      <w:fldChar w:fldCharType="begin"/>
    </w:r>
    <w:r w:rsidRPr="005E7257">
      <w:rPr>
        <w:rStyle w:val="Paginanummer"/>
        <w:sz w:val="12"/>
        <w:szCs w:val="12"/>
      </w:rPr>
      <w:instrText xml:space="preserve"> PAGE </w:instrText>
    </w:r>
    <w:r w:rsidRPr="005E7257">
      <w:rPr>
        <w:rStyle w:val="Paginanummer"/>
        <w:sz w:val="12"/>
        <w:szCs w:val="12"/>
      </w:rPr>
      <w:fldChar w:fldCharType="separate"/>
    </w:r>
    <w:r w:rsidR="000275DA">
      <w:rPr>
        <w:rStyle w:val="Paginanummer"/>
        <w:noProof/>
        <w:sz w:val="12"/>
        <w:szCs w:val="12"/>
      </w:rPr>
      <w:t>1</w:t>
    </w:r>
    <w:r w:rsidRPr="005E7257">
      <w:rPr>
        <w:rStyle w:val="Paginanummer"/>
        <w:sz w:val="12"/>
        <w:szCs w:val="12"/>
      </w:rPr>
      <w:fldChar w:fldCharType="end"/>
    </w:r>
  </w:p>
  <w:p w:rsidR="00A37C33" w:rsidRPr="00080F24" w:rsidRDefault="00A37C33" w:rsidP="00080F24">
    <w:pPr>
      <w:pStyle w:val="Voettekst"/>
      <w:tabs>
        <w:tab w:val="clear" w:pos="4536"/>
      </w:tabs>
      <w:rPr>
        <w:sz w:val="12"/>
      </w:rPr>
    </w:pPr>
    <w:r w:rsidRPr="00080F24">
      <w:rPr>
        <w:sz w:val="12"/>
      </w:rPr>
      <w:t>vzw Gezondheidszorg ‘Bermhertigheid Jesu’</w:t>
    </w:r>
    <w:r w:rsidRPr="00080F24">
      <w:rPr>
        <w:sz w:val="12"/>
      </w:rPr>
      <w:tab/>
    </w:r>
    <w:r w:rsidRPr="00080F24">
      <w:rPr>
        <w:sz w:val="12"/>
      </w:rPr>
      <w:fldChar w:fldCharType="begin"/>
    </w:r>
    <w:r w:rsidRPr="00080F24">
      <w:rPr>
        <w:sz w:val="12"/>
      </w:rPr>
      <w:instrText xml:space="preserve"> FILENAME \p \* MERGEFORMAT </w:instrText>
    </w:r>
    <w:r w:rsidRPr="00080F24">
      <w:rPr>
        <w:sz w:val="12"/>
      </w:rPr>
      <w:fldChar w:fldCharType="separate"/>
    </w:r>
    <w:r w:rsidRPr="00080F24">
      <w:rPr>
        <w:sz w:val="12"/>
      </w:rPr>
      <w:t>U:\Func\Sjablonen\Ziekenhuissjablonen\Algemeen.dotm</w:t>
    </w:r>
    <w:r w:rsidRPr="00080F24">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D8" w:rsidRDefault="003722D8">
      <w:r>
        <w:separator/>
      </w:r>
    </w:p>
  </w:footnote>
  <w:footnote w:type="continuationSeparator" w:id="0">
    <w:p w:rsidR="003722D8" w:rsidRDefault="00372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108B5BC"/>
    <w:lvl w:ilvl="0">
      <w:start w:val="1"/>
      <w:numFmt w:val="bullet"/>
      <w:pStyle w:val="Lijstopsomteken5"/>
      <w:lvlText w:val=""/>
      <w:lvlJc w:val="left"/>
      <w:pPr>
        <w:tabs>
          <w:tab w:val="num" w:pos="1494"/>
        </w:tabs>
        <w:ind w:left="1418" w:hanging="284"/>
      </w:pPr>
      <w:rPr>
        <w:rFonts w:ascii="Symbol" w:hAnsi="Symbol" w:hint="default"/>
      </w:rPr>
    </w:lvl>
  </w:abstractNum>
  <w:abstractNum w:abstractNumId="1" w15:restartNumberingAfterBreak="0">
    <w:nsid w:val="FFFFFF81"/>
    <w:multiLevelType w:val="singleLevel"/>
    <w:tmpl w:val="766C8B3A"/>
    <w:lvl w:ilvl="0">
      <w:start w:val="1"/>
      <w:numFmt w:val="bullet"/>
      <w:pStyle w:val="Lijstopsomteken4"/>
      <w:lvlText w:val=""/>
      <w:lvlJc w:val="left"/>
      <w:pPr>
        <w:tabs>
          <w:tab w:val="num" w:pos="1211"/>
        </w:tabs>
        <w:ind w:left="1134" w:hanging="283"/>
      </w:pPr>
      <w:rPr>
        <w:rFonts w:ascii="Wingdings" w:hAnsi="Wingdings" w:hint="default"/>
        <w:sz w:val="16"/>
      </w:rPr>
    </w:lvl>
  </w:abstractNum>
  <w:abstractNum w:abstractNumId="2" w15:restartNumberingAfterBreak="0">
    <w:nsid w:val="FFFFFF82"/>
    <w:multiLevelType w:val="singleLevel"/>
    <w:tmpl w:val="6C90524A"/>
    <w:lvl w:ilvl="0">
      <w:start w:val="1"/>
      <w:numFmt w:val="bullet"/>
      <w:pStyle w:val="Lijstopsomteken3"/>
      <w:lvlText w:val=""/>
      <w:lvlJc w:val="left"/>
      <w:pPr>
        <w:tabs>
          <w:tab w:val="num" w:pos="927"/>
        </w:tabs>
        <w:ind w:left="851" w:hanging="284"/>
      </w:pPr>
      <w:rPr>
        <w:rFonts w:ascii="Wingdings" w:hAnsi="Wingdings" w:hint="default"/>
        <w:sz w:val="16"/>
      </w:rPr>
    </w:lvl>
  </w:abstractNum>
  <w:abstractNum w:abstractNumId="3" w15:restartNumberingAfterBreak="0">
    <w:nsid w:val="FFFFFF83"/>
    <w:multiLevelType w:val="singleLevel"/>
    <w:tmpl w:val="22C2B636"/>
    <w:lvl w:ilvl="0">
      <w:start w:val="1"/>
      <w:numFmt w:val="bullet"/>
      <w:pStyle w:val="Lijstopsomteken2"/>
      <w:lvlText w:val=""/>
      <w:lvlJc w:val="left"/>
      <w:pPr>
        <w:tabs>
          <w:tab w:val="num" w:pos="644"/>
        </w:tabs>
        <w:ind w:left="567" w:hanging="283"/>
      </w:pPr>
      <w:rPr>
        <w:rFonts w:ascii="Wingdings" w:hAnsi="Wingdings" w:hint="default"/>
        <w:sz w:val="16"/>
      </w:rPr>
    </w:lvl>
  </w:abstractNum>
  <w:abstractNum w:abstractNumId="4" w15:restartNumberingAfterBreak="0">
    <w:nsid w:val="FFFFFF89"/>
    <w:multiLevelType w:val="singleLevel"/>
    <w:tmpl w:val="24726EC4"/>
    <w:lvl w:ilvl="0">
      <w:start w:val="1"/>
      <w:numFmt w:val="bullet"/>
      <w:pStyle w:val="Lijstopsomteken"/>
      <w:lvlText w:val=""/>
      <w:lvlJc w:val="left"/>
      <w:pPr>
        <w:tabs>
          <w:tab w:val="num" w:pos="360"/>
        </w:tabs>
        <w:ind w:left="284" w:hanging="284"/>
      </w:pPr>
      <w:rPr>
        <w:rFonts w:ascii="Symbol" w:hAnsi="Symbol" w:hint="default"/>
      </w:rPr>
    </w:lvl>
  </w:abstractNum>
  <w:abstractNum w:abstractNumId="5" w15:restartNumberingAfterBreak="0">
    <w:nsid w:val="29473EF7"/>
    <w:multiLevelType w:val="multilevel"/>
    <w:tmpl w:val="6F5CA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32B83"/>
    <w:multiLevelType w:val="multilevel"/>
    <w:tmpl w:val="04E04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03D5E"/>
    <w:multiLevelType w:val="multilevel"/>
    <w:tmpl w:val="10C0F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75FA7"/>
    <w:multiLevelType w:val="multilevel"/>
    <w:tmpl w:val="AA006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8613F"/>
    <w:multiLevelType w:val="multilevel"/>
    <w:tmpl w:val="215066D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0" w15:restartNumberingAfterBreak="0">
    <w:nsid w:val="7B135D2B"/>
    <w:multiLevelType w:val="multilevel"/>
    <w:tmpl w:val="EC18E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F6803"/>
    <w:multiLevelType w:val="multilevel"/>
    <w:tmpl w:val="929CE4F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4"/>
  </w:num>
  <w:num w:numId="17">
    <w:abstractNumId w:val="8"/>
  </w:num>
  <w:num w:numId="18">
    <w:abstractNumId w:val="5"/>
  </w:num>
  <w:num w:numId="19">
    <w:abstractNumId w:val="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CC"/>
    <w:rsid w:val="000275DA"/>
    <w:rsid w:val="00080F24"/>
    <w:rsid w:val="00133537"/>
    <w:rsid w:val="00293F47"/>
    <w:rsid w:val="002E1716"/>
    <w:rsid w:val="003722D8"/>
    <w:rsid w:val="003E33B0"/>
    <w:rsid w:val="004917BE"/>
    <w:rsid w:val="00513119"/>
    <w:rsid w:val="005B715A"/>
    <w:rsid w:val="005C5016"/>
    <w:rsid w:val="005E7257"/>
    <w:rsid w:val="006617CC"/>
    <w:rsid w:val="006E77D4"/>
    <w:rsid w:val="00855A8B"/>
    <w:rsid w:val="008B2C22"/>
    <w:rsid w:val="00922A7F"/>
    <w:rsid w:val="00A37C33"/>
    <w:rsid w:val="00B429FF"/>
    <w:rsid w:val="00CF7670"/>
    <w:rsid w:val="00E726C0"/>
    <w:rsid w:val="00F83D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82761"/>
  <w15:chartTrackingRefBased/>
  <w15:docId w15:val="{E22828FF-2A55-4FF4-A019-5128BC38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imes New Roman" w:hAnsi="Source Sans Pro"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6617CC"/>
    <w:rPr>
      <w:rFonts w:ascii="Calibri" w:eastAsiaTheme="minorHAnsi" w:hAnsi="Calibri" w:cs="Calibri"/>
      <w:sz w:val="22"/>
      <w:szCs w:val="22"/>
    </w:rPr>
  </w:style>
  <w:style w:type="paragraph" w:styleId="Kop1">
    <w:name w:val="heading 1"/>
    <w:basedOn w:val="Standaard"/>
    <w:next w:val="Standaard"/>
    <w:qFormat/>
    <w:rsid w:val="00293F47"/>
    <w:pPr>
      <w:keepNext/>
      <w:numPr>
        <w:numId w:val="7"/>
      </w:numPr>
      <w:spacing w:before="240" w:after="60"/>
      <w:outlineLvl w:val="0"/>
    </w:pPr>
    <w:rPr>
      <w:b/>
      <w:kern w:val="28"/>
      <w:sz w:val="28"/>
    </w:rPr>
  </w:style>
  <w:style w:type="paragraph" w:styleId="Kop2">
    <w:name w:val="heading 2"/>
    <w:basedOn w:val="Standaard"/>
    <w:next w:val="Standaard"/>
    <w:qFormat/>
    <w:rsid w:val="00080F24"/>
    <w:pPr>
      <w:keepNext/>
      <w:numPr>
        <w:ilvl w:val="1"/>
        <w:numId w:val="8"/>
      </w:numPr>
      <w:spacing w:before="240" w:after="60"/>
      <w:outlineLvl w:val="1"/>
    </w:pPr>
    <w:rPr>
      <w:b/>
      <w:sz w:val="26"/>
    </w:rPr>
  </w:style>
  <w:style w:type="paragraph" w:styleId="Kop3">
    <w:name w:val="heading 3"/>
    <w:basedOn w:val="Standaard"/>
    <w:next w:val="Standaard"/>
    <w:qFormat/>
    <w:rsid w:val="006E77D4"/>
    <w:pPr>
      <w:keepNext/>
      <w:numPr>
        <w:ilvl w:val="2"/>
        <w:numId w:val="9"/>
      </w:numPr>
      <w:spacing w:before="240" w:after="60"/>
      <w:outlineLvl w:val="2"/>
    </w:pPr>
    <w:rPr>
      <w:b/>
      <w:sz w:val="24"/>
    </w:rPr>
  </w:style>
  <w:style w:type="paragraph" w:styleId="Kop4">
    <w:name w:val="heading 4"/>
    <w:basedOn w:val="Standaard"/>
    <w:next w:val="Standaard"/>
    <w:qFormat/>
    <w:rsid w:val="006E77D4"/>
    <w:pPr>
      <w:keepNext/>
      <w:numPr>
        <w:ilvl w:val="3"/>
        <w:numId w:val="10"/>
      </w:numPr>
      <w:spacing w:before="240" w:after="60"/>
      <w:outlineLvl w:val="3"/>
    </w:pPr>
    <w:rPr>
      <w:b/>
    </w:rPr>
  </w:style>
  <w:style w:type="paragraph" w:styleId="Kop5">
    <w:name w:val="heading 5"/>
    <w:basedOn w:val="Standaard"/>
    <w:next w:val="Standaard"/>
    <w:qFormat/>
    <w:rsid w:val="006E77D4"/>
    <w:pPr>
      <w:numPr>
        <w:ilvl w:val="4"/>
        <w:numId w:val="11"/>
      </w:numPr>
      <w:spacing w:before="240" w:after="60"/>
      <w:outlineLvl w:val="4"/>
    </w:pPr>
    <w:rPr>
      <w:b/>
    </w:rPr>
  </w:style>
  <w:style w:type="paragraph" w:styleId="Kop6">
    <w:name w:val="heading 6"/>
    <w:basedOn w:val="Standaard"/>
    <w:next w:val="Standaard"/>
    <w:rsid w:val="006E77D4"/>
    <w:pPr>
      <w:numPr>
        <w:ilvl w:val="5"/>
        <w:numId w:val="12"/>
      </w:numPr>
      <w:spacing w:before="240" w:after="60"/>
      <w:outlineLvl w:val="5"/>
    </w:pPr>
    <w:rPr>
      <w:b/>
    </w:rPr>
  </w:style>
  <w:style w:type="paragraph" w:styleId="Kop7">
    <w:name w:val="heading 7"/>
    <w:basedOn w:val="Standaard"/>
    <w:next w:val="Standaard"/>
    <w:pPr>
      <w:numPr>
        <w:ilvl w:val="6"/>
        <w:numId w:val="13"/>
      </w:numPr>
      <w:spacing w:before="240" w:after="60"/>
      <w:outlineLvl w:val="6"/>
    </w:pPr>
    <w:rPr>
      <w:b/>
    </w:rPr>
  </w:style>
  <w:style w:type="paragraph" w:styleId="Kop8">
    <w:name w:val="heading 8"/>
    <w:basedOn w:val="Standaard"/>
    <w:next w:val="Standaard"/>
    <w:pPr>
      <w:numPr>
        <w:ilvl w:val="7"/>
        <w:numId w:val="14"/>
      </w:numPr>
      <w:spacing w:before="240" w:after="60"/>
      <w:outlineLvl w:val="7"/>
    </w:pPr>
    <w:rPr>
      <w:b/>
    </w:rPr>
  </w:style>
  <w:style w:type="paragraph" w:styleId="Kop9">
    <w:name w:val="heading 9"/>
    <w:basedOn w:val="Standaard"/>
    <w:next w:val="Standaard"/>
    <w:rsid w:val="006E77D4"/>
    <w:pPr>
      <w:numPr>
        <w:ilvl w:val="8"/>
        <w:numId w:val="15"/>
      </w:numPr>
      <w:spacing w:before="240" w:after="60"/>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3F47"/>
    <w:pPr>
      <w:tabs>
        <w:tab w:val="center" w:pos="4536"/>
        <w:tab w:val="right" w:pos="9072"/>
      </w:tabs>
    </w:pPr>
    <w:rPr>
      <w:rFonts w:ascii="Source Sans Pro Light" w:hAnsi="Source Sans Pro Light"/>
      <w:sz w:val="16"/>
    </w:rPr>
  </w:style>
  <w:style w:type="paragraph" w:styleId="Voettekst">
    <w:name w:val="footer"/>
    <w:basedOn w:val="Standaard"/>
    <w:qFormat/>
    <w:rsid w:val="00293F47"/>
    <w:pPr>
      <w:tabs>
        <w:tab w:val="center" w:pos="4536"/>
        <w:tab w:val="right" w:pos="9072"/>
      </w:tabs>
    </w:pPr>
    <w:rPr>
      <w:rFonts w:ascii="Source Sans Pro Light" w:hAnsi="Source Sans Pro Light"/>
      <w:sz w:val="16"/>
    </w:rPr>
  </w:style>
  <w:style w:type="character" w:styleId="Paginanummer">
    <w:name w:val="page number"/>
    <w:basedOn w:val="Standaardalinea-lettertype"/>
    <w:rsid w:val="00293F47"/>
    <w:rPr>
      <w:rFonts w:ascii="Source Sans Pro Light" w:hAnsi="Source Sans Pro Light"/>
      <w:sz w:val="16"/>
    </w:rPr>
  </w:style>
  <w:style w:type="paragraph" w:styleId="Titel">
    <w:name w:val="Title"/>
    <w:basedOn w:val="Standaard"/>
    <w:next w:val="Standaard"/>
    <w:qFormat/>
    <w:rsid w:val="00293F47"/>
    <w:pPr>
      <w:spacing w:after="60"/>
      <w:jc w:val="center"/>
      <w:outlineLvl w:val="0"/>
    </w:pPr>
    <w:rPr>
      <w:rFonts w:ascii="Source Sans Pro Black" w:hAnsi="Source Sans Pro Black"/>
      <w:b/>
      <w:kern w:val="28"/>
      <w:sz w:val="32"/>
    </w:rPr>
  </w:style>
  <w:style w:type="paragraph" w:styleId="Lijstopsomteken">
    <w:name w:val="List Bullet"/>
    <w:basedOn w:val="Standaard"/>
    <w:qFormat/>
    <w:pPr>
      <w:numPr>
        <w:numId w:val="16"/>
      </w:numPr>
      <w:tabs>
        <w:tab w:val="left" w:pos="284"/>
      </w:tabs>
    </w:pPr>
  </w:style>
  <w:style w:type="paragraph" w:styleId="Lijstopsomteken2">
    <w:name w:val="List Bullet 2"/>
    <w:basedOn w:val="Standaard"/>
    <w:qFormat/>
    <w:pPr>
      <w:numPr>
        <w:numId w:val="2"/>
      </w:numPr>
      <w:tabs>
        <w:tab w:val="clear" w:pos="644"/>
        <w:tab w:val="left" w:pos="567"/>
      </w:tabs>
    </w:pPr>
  </w:style>
  <w:style w:type="paragraph" w:styleId="Lijstopsomteken3">
    <w:name w:val="List Bullet 3"/>
    <w:basedOn w:val="Standaard"/>
    <w:qFormat/>
    <w:pPr>
      <w:numPr>
        <w:numId w:val="3"/>
      </w:numPr>
      <w:tabs>
        <w:tab w:val="clear" w:pos="927"/>
        <w:tab w:val="left" w:pos="851"/>
      </w:tabs>
    </w:pPr>
  </w:style>
  <w:style w:type="paragraph" w:styleId="Lijstopsomteken4">
    <w:name w:val="List Bullet 4"/>
    <w:basedOn w:val="Standaard"/>
    <w:qFormat/>
    <w:pPr>
      <w:numPr>
        <w:numId w:val="4"/>
      </w:numPr>
      <w:tabs>
        <w:tab w:val="clear" w:pos="1211"/>
        <w:tab w:val="left" w:pos="1134"/>
      </w:tabs>
      <w:ind w:left="1135" w:hanging="284"/>
    </w:pPr>
  </w:style>
  <w:style w:type="paragraph" w:styleId="Lijstopsomteken5">
    <w:name w:val="List Bullet 5"/>
    <w:basedOn w:val="Standaard"/>
    <w:qFormat/>
    <w:pPr>
      <w:numPr>
        <w:numId w:val="5"/>
      </w:numPr>
      <w:tabs>
        <w:tab w:val="clear" w:pos="1494"/>
        <w:tab w:val="left" w:pos="1418"/>
      </w:tabs>
    </w:pPr>
  </w:style>
  <w:style w:type="character" w:styleId="Hyperlink">
    <w:name w:val="Hyperlink"/>
    <w:basedOn w:val="Standaardalinea-lettertype"/>
    <w:uiPriority w:val="99"/>
    <w:semiHidden/>
    <w:unhideWhenUsed/>
    <w:rsid w:val="006617CC"/>
    <w:rPr>
      <w:color w:val="0000FF"/>
      <w:u w:val="single"/>
    </w:rPr>
  </w:style>
  <w:style w:type="paragraph" w:styleId="Normaalweb">
    <w:name w:val="Normal (Web)"/>
    <w:basedOn w:val="Standaard"/>
    <w:uiPriority w:val="99"/>
    <w:semiHidden/>
    <w:unhideWhenUsed/>
    <w:rsid w:val="006617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8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overlegorganen.gezondheid.belgie.be%2Fnl%2Fdocumenten%2Fhwf-studie-over-de-activiteiten-loopbaan-en-professionele-ontwikkeling-van&amp;data=05%7C02%7CBart.Valcke%40pzheilighart.be%7Ca0118a7eb9254870141508dd7de9f69d%7C47e693216541401099549bdfbd79bedb%7C0%7C0%7C638805166002252826%7CUnknown%7CTWFpbGZsb3d8eyJFbXB0eU1hcGkiOnRydWUsIlYiOiIwLjAuMDAwMCIsIlAiOiJXaW4zMiIsIkFOIjoiTWFpbCIsIldUIjoyfQ%3D%3D%7C0%7C%7C%7C&amp;sdata=k7MRJJ2U445iCfH%2BV9RMT5XvuzOWk6uW8mRAj2sADF0%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C04C-E6CB-41A6-8E36-254BF8B8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Blanco</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dc:title>
  <dc:subject/>
  <dc:creator>Bart Valcke</dc:creator>
  <cp:keywords/>
  <dc:description/>
  <cp:lastModifiedBy>Bart Valcke</cp:lastModifiedBy>
  <cp:revision>2</cp:revision>
  <cp:lastPrinted>1900-12-31T23:00:00Z</cp:lastPrinted>
  <dcterms:created xsi:type="dcterms:W3CDTF">2025-04-17T20:02:00Z</dcterms:created>
  <dcterms:modified xsi:type="dcterms:W3CDTF">2025-04-17T20:02:00Z</dcterms:modified>
</cp:coreProperties>
</file>